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C5427" w14:textId="6C0810FA" w:rsidR="00CE0DE8" w:rsidRDefault="00CE0DE8" w:rsidP="00FA2A95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A2A95">
        <w:rPr>
          <w:b/>
          <w:i/>
          <w:noProof/>
          <w:sz w:val="28"/>
        </w:rPr>
        <w:t>8240</w:t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00ABF3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  <w:r w:rsidR="00B659D9">
        <w:rPr>
          <w:rFonts w:ascii="Arial" w:hAnsi="Arial"/>
          <w:b/>
          <w:lang w:val="en-US"/>
        </w:rPr>
        <w:t xml:space="preserve">, </w:t>
      </w:r>
      <w:r w:rsidR="00402869" w:rsidRPr="00402869">
        <w:rPr>
          <w:rFonts w:ascii="Arial" w:hAnsi="Arial" w:hint="eastAsia"/>
          <w:b/>
          <w:lang w:val="en-US"/>
        </w:rPr>
        <w:t>Deutsche Telekom</w:t>
      </w:r>
      <w:r w:rsidR="00813EFA">
        <w:rPr>
          <w:rFonts w:ascii="Arial" w:hAnsi="Arial"/>
          <w:b/>
          <w:lang w:val="en-US"/>
        </w:rPr>
        <w:t>,</w:t>
      </w:r>
      <w:r w:rsidR="00813EFA" w:rsidRPr="00813EFA">
        <w:t xml:space="preserve"> </w:t>
      </w:r>
      <w:r w:rsidR="00813EFA" w:rsidRPr="00813EFA">
        <w:rPr>
          <w:rFonts w:ascii="Arial" w:hAnsi="Arial"/>
          <w:b/>
          <w:lang w:val="en-US"/>
        </w:rPr>
        <w:t>Telefónica</w:t>
      </w:r>
      <w:r w:rsidR="00813EFA">
        <w:rPr>
          <w:rFonts w:ascii="Arial" w:hAnsi="Arial"/>
          <w:b/>
          <w:lang w:val="en-US"/>
        </w:rPr>
        <w:t>, NEC</w:t>
      </w:r>
      <w:r w:rsidR="00B5785D">
        <w:rPr>
          <w:rFonts w:ascii="Arial" w:hAnsi="Arial"/>
          <w:b/>
          <w:lang w:val="en-US"/>
        </w:rPr>
        <w:t>,</w:t>
      </w:r>
      <w:r w:rsidR="00694B61">
        <w:rPr>
          <w:rFonts w:ascii="Arial" w:hAnsi="Arial"/>
          <w:b/>
          <w:lang w:val="en-US"/>
        </w:rPr>
        <w:t xml:space="preserve"> </w:t>
      </w:r>
      <w:bookmarkStart w:id="0" w:name="_GoBack"/>
      <w:bookmarkEnd w:id="0"/>
      <w:r w:rsidR="00B5785D">
        <w:rPr>
          <w:rFonts w:ascii="Arial" w:hAnsi="Arial"/>
          <w:b/>
          <w:lang w:val="en-US"/>
        </w:rPr>
        <w:t>Nokia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>Discussion paper on separate yaml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30F0EF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BF60BE">
        <w:rPr>
          <w:rFonts w:ascii="Arial" w:hAnsi="Arial"/>
          <w:b/>
        </w:rPr>
        <w:t>5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727F292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291B715" w14:textId="03F04540" w:rsidR="002755F7" w:rsidRPr="002755F7" w:rsidRDefault="002755F7" w:rsidP="003E45A1">
      <w:pPr>
        <w:pStyle w:val="Reference"/>
        <w:jc w:val="both"/>
      </w:pPr>
      <w:r>
        <w:t>[</w:t>
      </w:r>
      <w:r w:rsidR="00CE0DE8">
        <w:t>2</w:t>
      </w:r>
      <w:r>
        <w:t>]</w:t>
      </w:r>
      <w:r>
        <w:tab/>
      </w:r>
      <w:r w:rsidR="00CE0DE8">
        <w:t xml:space="preserve">S5-237197 </w:t>
      </w:r>
      <w:r w:rsidR="00CE0DE8">
        <w:rPr>
          <w:rFonts w:hint="eastAsia"/>
          <w:lang w:eastAsia="zh-CN"/>
        </w:rPr>
        <w:t>Discussion</w:t>
      </w:r>
      <w:r w:rsidR="00CE0DE8">
        <w:t xml:space="preserve"> paper on separate yaml file for different control NRM fragments in TS 28.623.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1B27C621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  <w:t>OpenAPI document "TS28623_GenericNrm.yaml"</w:t>
      </w:r>
      <w:r w:rsidR="007C02C1">
        <w:rPr>
          <w:lang w:eastAsia="zh-CN"/>
        </w:rPr>
        <w:t xml:space="preserve"> include the openAPI definition for </w:t>
      </w:r>
      <w:r w:rsidR="005C6B65">
        <w:rPr>
          <w:lang w:eastAsia="zh-CN"/>
        </w:rPr>
        <w:t>common network resource model (e.g. SubNetwork, ManagedElement, ManagedFunction)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r w:rsidR="007C02C1">
        <w:rPr>
          <w:lang w:eastAsia="zh-CN"/>
        </w:rPr>
        <w:t xml:space="preserve">openAPI definition for </w:t>
      </w:r>
      <w:r w:rsidR="005C6B65">
        <w:rPr>
          <w:lang w:eastAsia="zh-CN"/>
        </w:rPr>
        <w:t>all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r w:rsidR="007C02C1">
        <w:rPr>
          <w:lang w:eastAsia="zh-CN"/>
        </w:rPr>
        <w:t>openAPI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258040A7" w14:textId="5FE89962" w:rsidR="00176B17" w:rsidRDefault="00176B17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 </w:t>
      </w:r>
      <w:r w:rsidR="00AD3AFB">
        <w:rPr>
          <w:lang w:eastAsia="zh-CN"/>
        </w:rPr>
        <w:t>currently several control NRM fragment are already</w:t>
      </w:r>
      <w:r w:rsidR="00B659D9">
        <w:rPr>
          <w:lang w:eastAsia="zh-CN"/>
        </w:rPr>
        <w:t xml:space="preserve"> </w:t>
      </w:r>
      <w:r w:rsidR="00AD3AFB">
        <w:rPr>
          <w:lang w:eastAsia="zh-CN"/>
        </w:rPr>
        <w:t xml:space="preserve">defined in separate YAML files, </w:t>
      </w:r>
      <w:r w:rsidR="00AD3AFB">
        <w:rPr>
          <w:rFonts w:hint="eastAsia"/>
          <w:lang w:eastAsia="zh-CN"/>
        </w:rPr>
        <w:t>following</w:t>
      </w:r>
      <w:r w:rsidR="00AD3AFB">
        <w:rPr>
          <w:lang w:eastAsia="zh-CN"/>
        </w:rPr>
        <w:t xml:space="preserve"> are examples</w:t>
      </w:r>
    </w:p>
    <w:p w14:paraId="5F3F1566" w14:textId="12C76EEC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S28104_MdaNrm.yaml</w:t>
      </w:r>
    </w:p>
    <w:p w14:paraId="07F70245" w14:textId="63E104D7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S28104_MdaReport.yaml</w:t>
      </w:r>
    </w:p>
    <w:p w14:paraId="4A839D9F" w14:textId="297F880E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S28105_AiMlNrm.yaml</w:t>
      </w:r>
    </w:p>
    <w:p w14:paraId="1C9340DA" w14:textId="7C2D22CF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S28.312_IntentNrm.yaml</w:t>
      </w:r>
    </w:p>
    <w:p w14:paraId="6A9D61CC" w14:textId="0E8A1352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S28.536_CoslaNrm.yaml</w:t>
      </w:r>
    </w:p>
    <w:p w14:paraId="6213E071" w14:textId="4C178E59" w:rsidR="00AD3AFB" w:rsidRP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S28.538_EdgeNrm.yaml</w:t>
      </w:r>
    </w:p>
    <w:p w14:paraId="19A4EDA0" w14:textId="02948DF4" w:rsidR="007C02C1" w:rsidRDefault="0075332F" w:rsidP="00BD4241">
      <w:pPr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7C02C1">
        <w:rPr>
          <w:lang w:eastAsia="zh-CN"/>
        </w:rPr>
        <w:t>YANG Modules</w:t>
      </w:r>
      <w:r>
        <w:rPr>
          <w:lang w:eastAsia="zh-CN"/>
        </w:rPr>
        <w:t xml:space="preserve"> in clause D.2</w:t>
      </w:r>
      <w:r w:rsidR="007C02C1">
        <w:rPr>
          <w:rFonts w:hint="eastAsia"/>
          <w:lang w:eastAsia="zh-CN"/>
        </w:rPr>
        <w:t>,</w:t>
      </w:r>
      <w:r w:rsidR="007C02C1"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_3gpp-common-filemanagement.yang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</w:p>
    <w:p w14:paraId="39D0286E" w14:textId="30E3B694" w:rsidR="00176B17" w:rsidRDefault="00176B17" w:rsidP="00BD4241">
      <w:pPr>
        <w:jc w:val="both"/>
        <w:rPr>
          <w:lang w:eastAsia="zh-CN"/>
        </w:rPr>
      </w:pPr>
    </w:p>
    <w:p w14:paraId="7C27E65E" w14:textId="61DED82B" w:rsidR="00820708" w:rsidRDefault="00CE0DE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t xml:space="preserve">SA5#151 meeting, the proposal to </w:t>
      </w:r>
      <w:r w:rsidRPr="00E815A6">
        <w:rPr>
          <w:lang w:eastAsia="zh-CN"/>
        </w:rPr>
        <w:t xml:space="preserve">separate yaml file for </w:t>
      </w:r>
      <w:r>
        <w:rPr>
          <w:lang w:eastAsia="zh-CN"/>
        </w:rPr>
        <w:t>Trace Control NRM Fragment</w:t>
      </w:r>
      <w:r w:rsidRPr="00E815A6">
        <w:rPr>
          <w:lang w:eastAsia="zh-CN"/>
        </w:rPr>
        <w:t xml:space="preserve"> in TS 28.623</w:t>
      </w:r>
      <w:r>
        <w:rPr>
          <w:lang w:eastAsia="zh-CN"/>
        </w:rPr>
        <w:t xml:space="preserve"> was endorsed in </w:t>
      </w:r>
      <w:r>
        <w:t>S5-237197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However</w:t>
      </w:r>
      <w:r>
        <w:rPr>
          <w:lang w:eastAsia="zh-CN"/>
        </w:rPr>
        <w:t>, there was no agreement for separate yaml file for other control NRM fragment in TS 28. 623.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discussion paper, </w:t>
      </w:r>
      <w:r w:rsidR="00820708">
        <w:rPr>
          <w:lang w:eastAsia="zh-CN"/>
        </w:rPr>
        <w:t xml:space="preserve">it proposes to </w:t>
      </w:r>
      <w:r w:rsidR="00820708" w:rsidRPr="00820708">
        <w:rPr>
          <w:lang w:eastAsia="zh-CN"/>
        </w:rPr>
        <w:t>separate yaml file for different control NRM fragment in TS 28.623</w:t>
      </w:r>
      <w:r w:rsidR="00820708">
        <w:rPr>
          <w:lang w:eastAsia="zh-CN"/>
        </w:rPr>
        <w:t>, following are the proposed yaml file:</w:t>
      </w:r>
    </w:p>
    <w:p w14:paraId="17570E5A" w14:textId="070AA1F6" w:rsidR="00820708" w:rsidRPr="0075332F" w:rsidRDefault="00820708" w:rsidP="00E47E09">
      <w:pPr>
        <w:pStyle w:val="affc"/>
        <w:numPr>
          <w:ilvl w:val="0"/>
          <w:numId w:val="26"/>
        </w:numPr>
        <w:rPr>
          <w:color w:val="0000FF"/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openAPI definition for </w:t>
      </w:r>
      <w:r w:rsidRPr="00820708">
        <w:rPr>
          <w:lang w:eastAsia="zh-CN"/>
        </w:rPr>
        <w:t>NRM fragment (Figure 4.2.1-1) and Vendor specific data container NRM fragment (Figure 4.2.1-2)</w:t>
      </w:r>
      <w:r w:rsidR="0075332F">
        <w:rPr>
          <w:lang w:eastAsia="zh-CN"/>
        </w:rPr>
        <w:t xml:space="preserve">. 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val="en-US" w:eastAsia="zh-CN"/>
        </w:rPr>
        <w:t xml:space="preserve">OpenAPI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MnS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t>OpenAPI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openAPI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lastRenderedPageBreak/>
        <w:t>OpenAPI document "TS28623_ManagementDataCollectionNrm.yaml"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ManagementDataCollection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r w:rsidRPr="00E47E09">
        <w:rPr>
          <w:b/>
          <w:lang w:eastAsia="zh-CN"/>
        </w:rPr>
        <w:t>OpenAPI document "TS28623_QoEControllNrm.yaml"</w:t>
      </w:r>
      <w:r w:rsidR="00E815A6">
        <w:rPr>
          <w:lang w:eastAsia="zh-CN"/>
        </w:rPr>
        <w:t xml:space="preserve">, including openAPI definition for </w:t>
      </w:r>
      <w:r w:rsidR="00E815A6" w:rsidRPr="00E815A6">
        <w:rPr>
          <w:lang w:eastAsia="zh-CN"/>
        </w:rPr>
        <w:t>QoE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EB971D7" w:rsidR="00BD4241" w:rsidRPr="00E61FF5" w:rsidRDefault="0075332F" w:rsidP="006368D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75332F">
        <w:rPr>
          <w:lang w:eastAsia="zh-CN"/>
        </w:rPr>
        <w:t xml:space="preserve">The Name </w:t>
      </w:r>
      <w:r w:rsidRPr="0075332F">
        <w:rPr>
          <w:rFonts w:hint="eastAsia"/>
          <w:lang w:eastAsia="zh-CN"/>
        </w:rPr>
        <w:t>contain</w:t>
      </w:r>
      <w:r w:rsidRPr="0075332F">
        <w:rPr>
          <w:lang w:eastAsia="zh-CN"/>
        </w:rPr>
        <w:t xml:space="preserve"> information for SubNetwork </w:t>
      </w:r>
      <w:r w:rsidRPr="0075332F">
        <w:rPr>
          <w:rFonts w:hint="eastAsia"/>
          <w:lang w:eastAsia="zh-CN"/>
        </w:rPr>
        <w:t>and</w:t>
      </w:r>
      <w:r w:rsidRPr="0075332F">
        <w:rPr>
          <w:lang w:eastAsia="zh-CN"/>
        </w:rPr>
        <w:t xml:space="preserve"> ManagedElement also are maintained in TS28623_GenericNrm.yaml.</w:t>
      </w:r>
      <w:r>
        <w:rPr>
          <w:lang w:eastAsia="zh-CN"/>
        </w:rPr>
        <w:t xml:space="preserve"> Each </w:t>
      </w:r>
      <w:r w:rsidR="007073CD">
        <w:rPr>
          <w:lang w:eastAsia="zh-CN"/>
        </w:rPr>
        <w:t xml:space="preserve">separate control NRM YAML file only contain the IOC(s) specific for according control feature. </w:t>
      </w:r>
    </w:p>
    <w:p w14:paraId="260D6358" w14:textId="3D17E57A" w:rsidR="004732CE" w:rsidRDefault="003E45A1" w:rsidP="00CE0DE8">
      <w:pPr>
        <w:pStyle w:val="1"/>
      </w:pPr>
      <w:r>
        <w:t>4</w:t>
      </w:r>
      <w:r>
        <w:tab/>
        <w:t>Detailed proposal</w:t>
      </w:r>
    </w:p>
    <w:p w14:paraId="6AA8F0B2" w14:textId="2855CDF6" w:rsidR="004732CE" w:rsidRDefault="004732CE" w:rsidP="004732CE">
      <w:pPr>
        <w:jc w:val="both"/>
        <w:rPr>
          <w:lang w:eastAsia="zh-CN"/>
        </w:rPr>
      </w:pPr>
      <w:r w:rsidRPr="00EE1E45">
        <w:rPr>
          <w:rFonts w:hint="eastAsia"/>
          <w:b/>
          <w:lang w:eastAsia="zh-CN"/>
        </w:rPr>
        <w:t>P</w:t>
      </w:r>
      <w:r w:rsidRPr="00EE1E45">
        <w:rPr>
          <w:b/>
          <w:lang w:eastAsia="zh-CN"/>
        </w:rPr>
        <w:t>roposal:</w:t>
      </w:r>
      <w:r>
        <w:rPr>
          <w:lang w:eastAsia="zh-CN"/>
        </w:rPr>
        <w:t xml:space="preserve"> </w:t>
      </w:r>
      <w:r w:rsidR="00CE0DE8">
        <w:rPr>
          <w:lang w:eastAsia="zh-CN"/>
        </w:rPr>
        <w:t>It proposes</w:t>
      </w:r>
      <w:r>
        <w:rPr>
          <w:lang w:eastAsia="zh-CN"/>
        </w:rPr>
        <w:t xml:space="preserve"> to separate yaml file for </w:t>
      </w:r>
      <w:r w:rsidR="00CE0DE8">
        <w:rPr>
          <w:lang w:eastAsia="zh-CN"/>
        </w:rPr>
        <w:t>following</w:t>
      </w:r>
      <w:r>
        <w:rPr>
          <w:lang w:eastAsia="zh-CN"/>
        </w:rPr>
        <w:t xml:space="preserve"> control NRM fragment in TS 28. 623. </w:t>
      </w:r>
    </w:p>
    <w:p w14:paraId="6E26D2AC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626D13E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0DA19C34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0BF2201B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62C65B89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val="en-US" w:eastAsia="zh-CN"/>
        </w:rPr>
        <w:t xml:space="preserve">OpenAPI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6EB28B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eastAsia="zh-CN"/>
        </w:rPr>
        <w:t>OpenAPI document "TS28623_FileManagementNrm.yaml"</w:t>
      </w:r>
    </w:p>
    <w:p w14:paraId="52A493A8" w14:textId="77777777" w:rsidR="004732CE" w:rsidRPr="00FD05F3" w:rsidRDefault="004732CE" w:rsidP="004732CE">
      <w:pPr>
        <w:pStyle w:val="affc"/>
        <w:numPr>
          <w:ilvl w:val="0"/>
          <w:numId w:val="26"/>
        </w:numPr>
        <w:rPr>
          <w:lang w:eastAsia="zh-CN"/>
        </w:rPr>
      </w:pPr>
      <w:r w:rsidRPr="00FD05F3">
        <w:rPr>
          <w:lang w:eastAsia="zh-CN"/>
        </w:rPr>
        <w:t>OpenAPI document "TS28623_ManagementDataCollectionNrm.yaml"</w:t>
      </w:r>
    </w:p>
    <w:p w14:paraId="0EC175F7" w14:textId="77777777" w:rsidR="004732CE" w:rsidRDefault="004732CE" w:rsidP="004732CE">
      <w:pPr>
        <w:pStyle w:val="affc"/>
        <w:numPr>
          <w:ilvl w:val="0"/>
          <w:numId w:val="26"/>
        </w:numPr>
        <w:jc w:val="both"/>
        <w:rPr>
          <w:lang w:eastAsia="zh-CN"/>
        </w:rPr>
      </w:pPr>
      <w:r w:rsidRPr="00FD05F3">
        <w:rPr>
          <w:lang w:eastAsia="zh-CN"/>
        </w:rPr>
        <w:t>OpenAPI document "TS28623_QoEControllNrm.yaml"</w:t>
      </w:r>
    </w:p>
    <w:p w14:paraId="44C13949" w14:textId="7BF1B68A" w:rsidR="00E50F36" w:rsidRPr="004732CE" w:rsidRDefault="00E50F36" w:rsidP="00E3441A">
      <w:pPr>
        <w:spacing w:after="0"/>
        <w:jc w:val="center"/>
        <w:rPr>
          <w:lang w:eastAsia="zh-CN"/>
        </w:rPr>
      </w:pPr>
    </w:p>
    <w:sectPr w:rsidR="00E50F36" w:rsidRPr="004732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8B1ED" w14:textId="77777777" w:rsidR="00485670" w:rsidRDefault="00485670">
      <w:r>
        <w:separator/>
      </w:r>
    </w:p>
  </w:endnote>
  <w:endnote w:type="continuationSeparator" w:id="0">
    <w:p w14:paraId="17637709" w14:textId="77777777" w:rsidR="00485670" w:rsidRDefault="0048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DBA09" w14:textId="77777777" w:rsidR="00485670" w:rsidRDefault="00485670">
      <w:r>
        <w:separator/>
      </w:r>
    </w:p>
  </w:footnote>
  <w:footnote w:type="continuationSeparator" w:id="0">
    <w:p w14:paraId="2B49ACB3" w14:textId="77777777" w:rsidR="00485670" w:rsidRDefault="00485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B77A00"/>
    <w:multiLevelType w:val="hybridMultilevel"/>
    <w:tmpl w:val="4058F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B83A7A"/>
    <w:multiLevelType w:val="hybridMultilevel"/>
    <w:tmpl w:val="395E27A6"/>
    <w:lvl w:ilvl="0" w:tplc="F7E48CF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23298"/>
    <w:rsid w:val="001347F1"/>
    <w:rsid w:val="00137C86"/>
    <w:rsid w:val="001402A2"/>
    <w:rsid w:val="00152ECF"/>
    <w:rsid w:val="001543E5"/>
    <w:rsid w:val="001651EE"/>
    <w:rsid w:val="001675E4"/>
    <w:rsid w:val="00173FA3"/>
    <w:rsid w:val="00176B17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7436E"/>
    <w:rsid w:val="002755F7"/>
    <w:rsid w:val="002827EB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87825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02869"/>
    <w:rsid w:val="00416E02"/>
    <w:rsid w:val="00420730"/>
    <w:rsid w:val="0042158B"/>
    <w:rsid w:val="00425F47"/>
    <w:rsid w:val="0043775B"/>
    <w:rsid w:val="00440414"/>
    <w:rsid w:val="00454663"/>
    <w:rsid w:val="004558E9"/>
    <w:rsid w:val="0045777E"/>
    <w:rsid w:val="004732CE"/>
    <w:rsid w:val="004841B5"/>
    <w:rsid w:val="00485670"/>
    <w:rsid w:val="00497D72"/>
    <w:rsid w:val="004A2DBD"/>
    <w:rsid w:val="004A3C26"/>
    <w:rsid w:val="004B3753"/>
    <w:rsid w:val="004C31D2"/>
    <w:rsid w:val="004D55C2"/>
    <w:rsid w:val="004E46B6"/>
    <w:rsid w:val="004F1693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605E"/>
    <w:rsid w:val="006273DC"/>
    <w:rsid w:val="00627CB3"/>
    <w:rsid w:val="0063506C"/>
    <w:rsid w:val="006368DB"/>
    <w:rsid w:val="006408FF"/>
    <w:rsid w:val="006431AF"/>
    <w:rsid w:val="0064652A"/>
    <w:rsid w:val="00651146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94B61"/>
    <w:rsid w:val="006D340A"/>
    <w:rsid w:val="006D6057"/>
    <w:rsid w:val="006E0DAF"/>
    <w:rsid w:val="006F10F7"/>
    <w:rsid w:val="006F3C95"/>
    <w:rsid w:val="007073CD"/>
    <w:rsid w:val="00715A1D"/>
    <w:rsid w:val="007179E9"/>
    <w:rsid w:val="00726047"/>
    <w:rsid w:val="00750A04"/>
    <w:rsid w:val="00752F57"/>
    <w:rsid w:val="0075332F"/>
    <w:rsid w:val="00760BB0"/>
    <w:rsid w:val="0076157A"/>
    <w:rsid w:val="00773E7B"/>
    <w:rsid w:val="00783BA3"/>
    <w:rsid w:val="00784593"/>
    <w:rsid w:val="007A00EF"/>
    <w:rsid w:val="007A78ED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13EFA"/>
    <w:rsid w:val="00820708"/>
    <w:rsid w:val="008302A1"/>
    <w:rsid w:val="00845555"/>
    <w:rsid w:val="00850812"/>
    <w:rsid w:val="00852D79"/>
    <w:rsid w:val="00876B9A"/>
    <w:rsid w:val="0088377E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E1CED"/>
    <w:rsid w:val="008F47F8"/>
    <w:rsid w:val="008F5F33"/>
    <w:rsid w:val="00904382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16B06"/>
    <w:rsid w:val="00A23302"/>
    <w:rsid w:val="00A37A37"/>
    <w:rsid w:val="00A37D7F"/>
    <w:rsid w:val="00A4496C"/>
    <w:rsid w:val="00A45FBC"/>
    <w:rsid w:val="00A46410"/>
    <w:rsid w:val="00A46A97"/>
    <w:rsid w:val="00A5051B"/>
    <w:rsid w:val="00A54BC9"/>
    <w:rsid w:val="00A57688"/>
    <w:rsid w:val="00A605F0"/>
    <w:rsid w:val="00A66F30"/>
    <w:rsid w:val="00A70086"/>
    <w:rsid w:val="00A833C1"/>
    <w:rsid w:val="00A84A94"/>
    <w:rsid w:val="00A95111"/>
    <w:rsid w:val="00AA7646"/>
    <w:rsid w:val="00AB6D6E"/>
    <w:rsid w:val="00AD03A2"/>
    <w:rsid w:val="00AD090A"/>
    <w:rsid w:val="00AD1DAA"/>
    <w:rsid w:val="00AD2159"/>
    <w:rsid w:val="00AD3AFB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5785D"/>
    <w:rsid w:val="00B62D53"/>
    <w:rsid w:val="00B659D9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BF60BE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CE0DE8"/>
    <w:rsid w:val="00D129B5"/>
    <w:rsid w:val="00D146F1"/>
    <w:rsid w:val="00D15471"/>
    <w:rsid w:val="00D22A8A"/>
    <w:rsid w:val="00D33604"/>
    <w:rsid w:val="00D33C75"/>
    <w:rsid w:val="00D37B08"/>
    <w:rsid w:val="00D37B97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C4DCB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21624"/>
    <w:rsid w:val="00F559AF"/>
    <w:rsid w:val="00F65F22"/>
    <w:rsid w:val="00F67A1C"/>
    <w:rsid w:val="00F82C5B"/>
    <w:rsid w:val="00F8555F"/>
    <w:rsid w:val="00F903FC"/>
    <w:rsid w:val="00FA1DEC"/>
    <w:rsid w:val="00FA2A95"/>
    <w:rsid w:val="00FB3DB9"/>
    <w:rsid w:val="00FB4EB1"/>
    <w:rsid w:val="00FB5301"/>
    <w:rsid w:val="00FB761E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DD3C04A-EA1D-459C-9FA6-F0917D7D19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173</cp:revision>
  <cp:lastPrinted>1900-01-01T06:00:00Z</cp:lastPrinted>
  <dcterms:created xsi:type="dcterms:W3CDTF">2021-10-26T08:01:00Z</dcterms:created>
  <dcterms:modified xsi:type="dcterms:W3CDTF">2023-11-16T05:32:00Z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(3)UkjRINLntJcFGiANQXEHMsRjCwcrA5jygqLchwtnquA6ld8uY24DjBfYWC6yZDjji3YW1jFo
/KOvg5wJfrUNXE+GivI4XwIyAhzgyXvW8/gYBVnRr0lIAX1FdGk5UfjhauyKjbvzhmdvU3dZ
St4QvPG66BGjJfwBQmYbES9rgWHf+pfBsvpnFrHC/uBxee88Fk9cIQKqxy88hxpxKbsLofXH
nzKETZm6NA197lL71S</vt:lpwstr>
  </property>
  <property fmtid="{D5CDD505-2E9C-101B-9397-08002B2CF9AE}" pid="3" name="_2015_ms_pID_7253431">
    <vt:lpwstr>XDZcry3N8eoyjQzYC/KL9otOcwYKOAohREHDJh0SJ6zHrwclh/Y0wT
4TJU7gTsolnT/qRs2gkqimatorsrg2bC+Nsma3Oj8czEDV5g3e1STLS2MKEsbLj7MPDFGs/Q
UsZ0X8kWtOY/WBr2YAS36SZ8/iNHxVZUvZTcYZNsHuHxEd9kxTW9YJ0Db12Xnsq/kxeP4lQS
68jKFmLGVsSOE5rZVRKh2HgZDiaClTrB1Jve</vt:lpwstr>
  </property>
  <property fmtid="{D5CDD505-2E9C-101B-9397-08002B2CF9AE}" pid="4" name="_2015_ms_pID_7253432">
    <vt:lpwstr>j/ac8hreoRJQEUHLz8SmwNQ=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1698996607</vt:lpwstr>
  </property>
</Properties>
</file>